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关于开展2023年度研究课题申报的通知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各团体会员、分会：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进一步发挥龙江留学人员智力密集优势，引导我省广大留学人员为全面贯彻党的二十大精神、喜迎欧美同学会成立110周年，为完成我省“十四五”规划和全面建设社会主义现代化新龙江、实现第二个百年奋斗目标建言献策，经研究，省欧美同学会开展2023年度有关留学人员统战理论研究课题申报工作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一、课题方向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1．留学人员思想政治引领研究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围绕留学人员关注热点和思想堵点，就引导留学人员正确把握国际国内形势发展变化，持续加强国情教育和形势政策教育，增强思想政治引领工作的针对性、创新性、实效性，完善留学人员思想动态分析引导机制、舆情信息收集分析处置机制、意识形态阵地管理机制等方面进行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2.留学人员助力海外统战工作研究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围绕贯彻落实《中国共产党统一战线工作条例》，进一步强化留学人员组织海外统战工作作用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坚定文化自信，讲好中国故事，将更多海外留学人员团结在党的周围，为实现第二个百年奋斗目标共同奋斗开展研究。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3．留学人员助力龙江经济高质量发展研究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围绕我省十四五规划及产业振兴行动计划，着力打造四个经济发展新引擎，培育壮大五个战略性新兴产业，加快推进六个传统优势产业提质增效，加快推进七个现代服务业发展开展研究。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sz w:val="32"/>
          <w:szCs w:val="32"/>
          <w:lang w:val="en-US" w:eastAsia="zh-CN"/>
        </w:rPr>
        <w:t>4.留学人员报国史研究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通过对广大留学人员在我国、我省革命、建设、改革进程中的事迹、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作用及欧美同学会110年的留学报国光荣历史开展研究，弘扬留学报国优秀传统。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黑龙江省欧美同学会（黑龙江省留学人员联谊会）各团会员、分会、全体会员以及我省留学人员。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三、课题申报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1．各单位可根据自身情况围绕课题方向申报1-2个课题，申报截止日期为2023年5月15日，课题执行日期为评审通过之日至2023年9月30日。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2．我会将于5月20日前召开评审会，组织专家本着公开公平公正的原则对申报材料进行开题评审，评审结果将在我会官网予以公示公告，不再另行通知。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四、经费支持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省欧美同学会2023年资助研究课题5个，每个课题经费为2000元，通过结题评审后一次性拨付。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五、评审结题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每个课题结题需提交1篇5000字以上的理论研究论文和1篇1500字左右的研究综述，经评审会专家评审通过后结题。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请各申报单位填写《省欧美同学会2023年研究课题申报表》，电子文本请发送至邮箱，并在邮件主题中注明“2023年研究课题申报表”。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电子邮箱：horsa_yxl@126.com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 系 人：原晓龙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电    话：15945105550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320" w:firstLine="640" w:firstLineChars="200"/>
        <w:jc w:val="righ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黑龙江省欧美同学会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righ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2023年4月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spacing w:line="54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54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54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54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54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54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54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省欧美同学会2023年研究课题申报表</w:t>
      </w:r>
    </w:p>
    <w:p>
      <w:pPr>
        <w:spacing w:line="540" w:lineRule="exact"/>
      </w:pPr>
    </w:p>
    <w:tbl>
      <w:tblPr>
        <w:tblStyle w:val="7"/>
        <w:tblW w:w="87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574"/>
        <w:gridCol w:w="689"/>
        <w:gridCol w:w="808"/>
        <w:gridCol w:w="2693"/>
        <w:gridCol w:w="1536"/>
        <w:gridCol w:w="12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课题名称</w:t>
            </w:r>
          </w:p>
        </w:tc>
        <w:tc>
          <w:tcPr>
            <w:tcW w:w="75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申报单位</w:t>
            </w:r>
          </w:p>
        </w:tc>
        <w:tc>
          <w:tcPr>
            <w:tcW w:w="75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（填写团体会员或分会名称）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课  题</w:t>
            </w:r>
          </w:p>
          <w:p>
            <w:pPr>
              <w:spacing w:line="54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负责人</w:t>
            </w: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姓名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性别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工作单位及职务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手机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电子邮箱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</w:pP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</w:pP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</w:pP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课  题</w:t>
            </w:r>
          </w:p>
          <w:p>
            <w:pPr>
              <w:spacing w:line="54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联系人</w:t>
            </w: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姓名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性别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工作单位及职务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手机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电子邮箱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</w:pP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</w:pP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</w:pP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主  要</w:t>
            </w:r>
          </w:p>
          <w:p>
            <w:pPr>
              <w:spacing w:line="54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参加者</w:t>
            </w: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姓名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性别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工作单位及职务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研究专长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学历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</w:pP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</w:pP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</w:pP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</w:pP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</w:pP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</w:pP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通讯地址</w:t>
            </w:r>
          </w:p>
        </w:tc>
        <w:tc>
          <w:tcPr>
            <w:tcW w:w="75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课  题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论  证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简  述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7532" w:type="dxa"/>
            <w:gridSpan w:val="6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课题论证简述：（详细论证报告可附后）</w:t>
            </w:r>
          </w:p>
          <w:p/>
          <w:p>
            <w:r>
              <w:rPr>
                <w:rFonts w:hint="eastAsia"/>
              </w:rPr>
              <w:t>1.本课题研究现状述评及研究意义</w:t>
            </w:r>
          </w:p>
          <w:p>
            <w:r>
              <w:rPr>
                <w:rFonts w:hint="eastAsia"/>
              </w:rPr>
              <w:t>2.研究的主要内容、基本思路和方法、重点难点、主要观点及创新之处</w:t>
            </w:r>
          </w:p>
          <w:p>
            <w:r>
              <w:rPr>
                <w:rFonts w:hint="eastAsia"/>
              </w:rPr>
              <w:t>3.预期成果（将提出的建议和创新的理论）</w:t>
            </w:r>
          </w:p>
          <w:p>
            <w:r>
              <w:rPr>
                <w:rFonts w:hint="eastAsia"/>
              </w:rPr>
              <w:t>4.研究条件和保证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9" w:hRule="atLeast"/>
          <w:jc w:val="center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课  题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论  证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简  述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7532" w:type="dxa"/>
            <w:gridSpan w:val="6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6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申报单位意见</w:t>
            </w:r>
          </w:p>
        </w:tc>
        <w:tc>
          <w:tcPr>
            <w:tcW w:w="6958" w:type="dxa"/>
            <w:gridSpan w:val="5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pStyle w:val="3"/>
              <w:adjustRightInd w:val="0"/>
              <w:snapToGrid w:val="0"/>
              <w:spacing w:beforeAutospacing="0" w:afterAutospacing="0" w:line="360" w:lineRule="auto"/>
              <w:jc w:val="right"/>
              <w:rPr>
                <w:rFonts w:asciiTheme="minorEastAsia" w:hAnsi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6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adjustRightInd w:val="0"/>
              <w:snapToGrid w:val="0"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</w:rPr>
              <w:t>评审意见</w:t>
            </w:r>
          </w:p>
        </w:tc>
        <w:tc>
          <w:tcPr>
            <w:tcW w:w="6958" w:type="dxa"/>
            <w:gridSpan w:val="5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pStyle w:val="3"/>
              <w:adjustRightInd w:val="0"/>
              <w:snapToGrid w:val="0"/>
              <w:spacing w:beforeAutospacing="0" w:afterAutospacing="0" w:line="360" w:lineRule="auto"/>
              <w:jc w:val="right"/>
              <w:rPr>
                <w:rFonts w:asciiTheme="minorEastAsia" w:hAnsi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6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adjustRightInd w:val="0"/>
              <w:snapToGrid w:val="0"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</w:rPr>
              <w:t>审批意见</w:t>
            </w:r>
          </w:p>
        </w:tc>
        <w:tc>
          <w:tcPr>
            <w:tcW w:w="6958" w:type="dxa"/>
            <w:gridSpan w:val="5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pStyle w:val="3"/>
              <w:adjustRightInd w:val="0"/>
              <w:snapToGrid w:val="0"/>
              <w:spacing w:beforeAutospacing="0" w:afterAutospacing="0" w:line="360" w:lineRule="auto"/>
              <w:jc w:val="right"/>
              <w:rPr>
                <w:rFonts w:asciiTheme="minorEastAsia" w:hAnsi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cyM2FhMWQxZGU2Nzk1MTczZGE2ZTUyOTA5ZTBlNTMifQ=="/>
  </w:docVars>
  <w:rsids>
    <w:rsidRoot w:val="76817B7D"/>
    <w:rsid w:val="00030A56"/>
    <w:rsid w:val="000D7820"/>
    <w:rsid w:val="0011458C"/>
    <w:rsid w:val="001F4B07"/>
    <w:rsid w:val="003200E2"/>
    <w:rsid w:val="003260E4"/>
    <w:rsid w:val="004333CC"/>
    <w:rsid w:val="0049796E"/>
    <w:rsid w:val="005162EF"/>
    <w:rsid w:val="005562BD"/>
    <w:rsid w:val="005E116E"/>
    <w:rsid w:val="00654557"/>
    <w:rsid w:val="00655163"/>
    <w:rsid w:val="00655A8E"/>
    <w:rsid w:val="00690324"/>
    <w:rsid w:val="00794817"/>
    <w:rsid w:val="007B0182"/>
    <w:rsid w:val="008375DB"/>
    <w:rsid w:val="00876298"/>
    <w:rsid w:val="00B100BA"/>
    <w:rsid w:val="00BC2AEC"/>
    <w:rsid w:val="00BD3B00"/>
    <w:rsid w:val="00D02813"/>
    <w:rsid w:val="00D6633E"/>
    <w:rsid w:val="00D87037"/>
    <w:rsid w:val="00DC367C"/>
    <w:rsid w:val="00DE472E"/>
    <w:rsid w:val="00E452F0"/>
    <w:rsid w:val="00EA0FBB"/>
    <w:rsid w:val="00EF0F9B"/>
    <w:rsid w:val="00F72C63"/>
    <w:rsid w:val="00F8015B"/>
    <w:rsid w:val="00F905AD"/>
    <w:rsid w:val="00F93D3E"/>
    <w:rsid w:val="00FF42A1"/>
    <w:rsid w:val="00FF756D"/>
    <w:rsid w:val="03737CC1"/>
    <w:rsid w:val="05506E0A"/>
    <w:rsid w:val="064E336B"/>
    <w:rsid w:val="0786580A"/>
    <w:rsid w:val="10901322"/>
    <w:rsid w:val="23FA14A3"/>
    <w:rsid w:val="2F6A44C2"/>
    <w:rsid w:val="3C2B5824"/>
    <w:rsid w:val="4B1F077A"/>
    <w:rsid w:val="4B2C535F"/>
    <w:rsid w:val="4BB70638"/>
    <w:rsid w:val="4BC70343"/>
    <w:rsid w:val="61A66D2D"/>
    <w:rsid w:val="629218F3"/>
    <w:rsid w:val="63776CFC"/>
    <w:rsid w:val="671958AB"/>
    <w:rsid w:val="69886DC0"/>
    <w:rsid w:val="76817B7D"/>
    <w:rsid w:val="797B71F6"/>
    <w:rsid w:val="7DD7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9"/>
    <w:pPr>
      <w:widowControl/>
      <w:spacing w:beforeAutospacing="1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标题 1 Char"/>
    <w:basedOn w:val="8"/>
    <w:link w:val="2"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1210</Words>
  <Characters>1287</Characters>
  <Lines>7</Lines>
  <Paragraphs>2</Paragraphs>
  <TotalTime>38</TotalTime>
  <ScaleCrop>false</ScaleCrop>
  <LinksUpToDate>false</LinksUpToDate>
  <CharactersWithSpaces>1329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2020-05-14T02:42:00Z</dcterms:created>
  <dc:creator>Wang</dc:creator>
  <cp:lastModifiedBy>周刚</cp:lastModifiedBy>
  <cp:lastPrinted>2023-04-12T00:43:56Z</cp:lastPrinted>
  <dcterms:modified xsi:type="dcterms:W3CDTF">2023-04-12T01:16:30Z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BB6B054DA72746A1A2FB221BCE84C6C3</vt:lpwstr>
  </property>
</Properties>
</file>